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A9816" w14:textId="77777777" w:rsidR="00F368EF" w:rsidRPr="00F368EF" w:rsidRDefault="00F368EF" w:rsidP="00F368EF">
      <w:pPr>
        <w:keepNext/>
        <w:widowControl w:val="0"/>
        <w:shd w:val="clear" w:color="auto" w:fill="FFFFFF"/>
        <w:tabs>
          <w:tab w:val="left" w:pos="2590"/>
        </w:tabs>
        <w:suppressAutoHyphens w:val="0"/>
        <w:autoSpaceDE w:val="0"/>
        <w:autoSpaceDN w:val="0"/>
        <w:adjustRightInd w:val="0"/>
        <w:jc w:val="center"/>
        <w:outlineLvl w:val="1"/>
        <w:rPr>
          <w:b/>
          <w:bCs/>
          <w:szCs w:val="28"/>
          <w:lang w:eastAsia="ru-RU"/>
        </w:rPr>
      </w:pPr>
    </w:p>
    <w:p w14:paraId="05396B52" w14:textId="77777777" w:rsidR="00F368EF" w:rsidRPr="00F368EF" w:rsidRDefault="00F368EF" w:rsidP="00F368EF">
      <w:pPr>
        <w:shd w:val="clear" w:color="auto" w:fill="FFFFFF"/>
        <w:tabs>
          <w:tab w:val="left" w:pos="2590"/>
        </w:tabs>
        <w:suppressAutoHyphens w:val="0"/>
        <w:spacing w:before="17"/>
        <w:jc w:val="left"/>
        <w:rPr>
          <w:szCs w:val="28"/>
          <w:lang w:eastAsia="ru-RU"/>
        </w:rPr>
      </w:pPr>
    </w:p>
    <w:p w14:paraId="06D6EEC7" w14:textId="77777777" w:rsidR="00F368EF" w:rsidRPr="00F368EF" w:rsidRDefault="00F368EF" w:rsidP="00F368EF">
      <w:pPr>
        <w:jc w:val="center"/>
        <w:rPr>
          <w:b/>
          <w:sz w:val="24"/>
          <w:szCs w:val="28"/>
          <w:lang w:val="sr-Cyrl-CS" w:eastAsia="ar-SA"/>
        </w:rPr>
      </w:pPr>
      <w:r w:rsidRPr="00F368EF">
        <w:rPr>
          <w:noProof/>
          <w:sz w:val="24"/>
          <w:szCs w:val="24"/>
          <w:lang w:val="sr-Cyrl-CS" w:eastAsia="ar-SA"/>
        </w:rPr>
        <w:drawing>
          <wp:anchor distT="0" distB="0" distL="114935" distR="114935" simplePos="0" relativeHeight="251659264" behindDoc="0" locked="0" layoutInCell="1" allowOverlap="1" wp14:anchorId="29A912FE" wp14:editId="564A6341">
            <wp:simplePos x="0" y="0"/>
            <wp:positionH relativeFrom="column">
              <wp:posOffset>2857500</wp:posOffset>
            </wp:positionH>
            <wp:positionV relativeFrom="page">
              <wp:posOffset>148590</wp:posOffset>
            </wp:positionV>
            <wp:extent cx="362585" cy="565785"/>
            <wp:effectExtent l="0" t="0" r="0" b="5715"/>
            <wp:wrapTopAndBottom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5657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212024629"/>
      <w:r w:rsidRPr="00F368EF">
        <w:rPr>
          <w:b/>
          <w:sz w:val="24"/>
          <w:szCs w:val="28"/>
          <w:lang w:val="sr-Cyrl-CS" w:eastAsia="ar-SA"/>
        </w:rPr>
        <w:t xml:space="preserve">АДМИНИСТРАЦИЯ </w:t>
      </w:r>
    </w:p>
    <w:p w14:paraId="7E92EE6E" w14:textId="77777777" w:rsidR="00F368EF" w:rsidRPr="00F368EF" w:rsidRDefault="00F368EF" w:rsidP="00F368EF">
      <w:pPr>
        <w:jc w:val="center"/>
        <w:rPr>
          <w:b/>
          <w:sz w:val="24"/>
          <w:szCs w:val="28"/>
          <w:lang w:val="sr-Cyrl-CS" w:eastAsia="ar-SA"/>
        </w:rPr>
      </w:pPr>
      <w:r w:rsidRPr="00F368EF">
        <w:rPr>
          <w:b/>
          <w:sz w:val="24"/>
          <w:szCs w:val="28"/>
          <w:lang w:val="sr-Cyrl-CS" w:eastAsia="ar-SA"/>
        </w:rPr>
        <w:t>ЕЙСКОГО ГОРОДСКОГО ПОСЕЛЕНИЯ  ЕЙСКОГО РАЙОНА</w:t>
      </w:r>
    </w:p>
    <w:p w14:paraId="65D1DD42" w14:textId="77777777" w:rsidR="00F368EF" w:rsidRPr="00F368EF" w:rsidRDefault="00F368EF" w:rsidP="00F368EF">
      <w:pPr>
        <w:jc w:val="center"/>
        <w:rPr>
          <w:b/>
          <w:sz w:val="24"/>
          <w:szCs w:val="28"/>
          <w:lang w:val="sr-Cyrl-CS" w:eastAsia="ar-SA"/>
        </w:rPr>
      </w:pPr>
    </w:p>
    <w:p w14:paraId="3F220B03" w14:textId="77777777" w:rsidR="00F368EF" w:rsidRPr="00F368EF" w:rsidRDefault="00F368EF" w:rsidP="00F368EF">
      <w:pPr>
        <w:jc w:val="center"/>
        <w:rPr>
          <w:b/>
          <w:sz w:val="24"/>
          <w:szCs w:val="28"/>
          <w:lang w:val="sr-Cyrl-CS" w:eastAsia="ar-SA"/>
        </w:rPr>
      </w:pPr>
      <w:r w:rsidRPr="00F368EF">
        <w:rPr>
          <w:b/>
          <w:sz w:val="36"/>
          <w:szCs w:val="36"/>
          <w:lang w:val="sr-Cyrl-CS" w:eastAsia="ar-SA"/>
        </w:rPr>
        <w:t xml:space="preserve">ПОСТАНОВЛЕНИЕ </w:t>
      </w:r>
    </w:p>
    <w:p w14:paraId="180D4A5C" w14:textId="77777777" w:rsidR="00F368EF" w:rsidRPr="00F368EF" w:rsidRDefault="00F368EF" w:rsidP="00F368EF">
      <w:pPr>
        <w:jc w:val="left"/>
        <w:rPr>
          <w:b/>
          <w:sz w:val="24"/>
          <w:szCs w:val="28"/>
          <w:lang w:val="sr-Cyrl-CS" w:eastAsia="ar-SA"/>
        </w:rPr>
      </w:pPr>
    </w:p>
    <w:p w14:paraId="50EA5DD9" w14:textId="5D194FD2" w:rsidR="00F368EF" w:rsidRPr="00F368EF" w:rsidRDefault="00F368EF" w:rsidP="00F368EF">
      <w:pPr>
        <w:jc w:val="left"/>
        <w:rPr>
          <w:color w:val="000000"/>
          <w:sz w:val="24"/>
          <w:szCs w:val="28"/>
          <w:lang w:val="sr-Cyrl-CS" w:eastAsia="ar-SA"/>
        </w:rPr>
      </w:pPr>
      <w:r w:rsidRPr="00F368EF">
        <w:rPr>
          <w:color w:val="000000"/>
          <w:sz w:val="24"/>
          <w:szCs w:val="28"/>
          <w:lang w:val="sr-Cyrl-CS" w:eastAsia="ar-SA"/>
        </w:rPr>
        <w:t>от __</w:t>
      </w:r>
      <w:r w:rsidRPr="00F368EF">
        <w:rPr>
          <w:color w:val="000000"/>
          <w:sz w:val="24"/>
          <w:szCs w:val="28"/>
          <w:u w:val="single"/>
          <w:lang w:eastAsia="ar-SA"/>
        </w:rPr>
        <w:t>1</w:t>
      </w:r>
      <w:r>
        <w:rPr>
          <w:color w:val="000000"/>
          <w:sz w:val="24"/>
          <w:szCs w:val="28"/>
          <w:u w:val="single"/>
          <w:lang w:eastAsia="ar-SA"/>
        </w:rPr>
        <w:t>4</w:t>
      </w:r>
      <w:r w:rsidRPr="00F368EF">
        <w:rPr>
          <w:color w:val="000000"/>
          <w:sz w:val="24"/>
          <w:szCs w:val="28"/>
          <w:u w:val="single"/>
          <w:lang w:eastAsia="ar-SA"/>
        </w:rPr>
        <w:t>.10.2025</w:t>
      </w:r>
      <w:r w:rsidRPr="00F368EF">
        <w:rPr>
          <w:color w:val="000000"/>
          <w:sz w:val="24"/>
          <w:szCs w:val="28"/>
          <w:lang w:val="sr-Cyrl-CS" w:eastAsia="ar-SA"/>
        </w:rPr>
        <w:t xml:space="preserve">_____________                                                                  № </w:t>
      </w:r>
      <w:r w:rsidRPr="00F368EF">
        <w:rPr>
          <w:color w:val="000000"/>
          <w:sz w:val="24"/>
          <w:szCs w:val="28"/>
          <w:u w:val="single"/>
          <w:lang w:val="sr-Cyrl-CS" w:eastAsia="ar-SA"/>
        </w:rPr>
        <w:t>____</w:t>
      </w:r>
      <w:r w:rsidRPr="00F368EF">
        <w:rPr>
          <w:color w:val="000000"/>
          <w:sz w:val="24"/>
          <w:szCs w:val="28"/>
          <w:u w:val="single"/>
          <w:lang w:eastAsia="ar-SA"/>
        </w:rPr>
        <w:t>7</w:t>
      </w:r>
      <w:r>
        <w:rPr>
          <w:color w:val="000000"/>
          <w:sz w:val="24"/>
          <w:szCs w:val="28"/>
          <w:u w:val="single"/>
          <w:lang w:eastAsia="ar-SA"/>
        </w:rPr>
        <w:t>27</w:t>
      </w:r>
      <w:r w:rsidRPr="00F368EF">
        <w:rPr>
          <w:color w:val="000000"/>
          <w:sz w:val="24"/>
          <w:szCs w:val="28"/>
          <w:u w:val="single"/>
          <w:lang w:val="sr-Cyrl-CS" w:eastAsia="ar-SA"/>
        </w:rPr>
        <w:t>______</w:t>
      </w:r>
    </w:p>
    <w:p w14:paraId="1463F1E8" w14:textId="1DA8320D" w:rsidR="00F368EF" w:rsidRPr="00F368EF" w:rsidRDefault="00F368EF" w:rsidP="00F368EF">
      <w:pPr>
        <w:jc w:val="center"/>
        <w:rPr>
          <w:sz w:val="24"/>
          <w:szCs w:val="24"/>
          <w:lang w:val="sr-Cyrl-CS" w:eastAsia="ar-SA"/>
        </w:rPr>
      </w:pPr>
      <w:r w:rsidRPr="00F368EF">
        <w:rPr>
          <w:color w:val="000000"/>
          <w:sz w:val="24"/>
          <w:szCs w:val="28"/>
          <w:lang w:val="sr-Cyrl-CS" w:eastAsia="ar-SA"/>
        </w:rPr>
        <w:t>г.Ейск</w:t>
      </w:r>
      <w:bookmarkEnd w:id="0"/>
    </w:p>
    <w:p w14:paraId="46FFE83F" w14:textId="77777777" w:rsidR="0029655F" w:rsidRDefault="0029655F" w:rsidP="001C65AF">
      <w:pPr>
        <w:tabs>
          <w:tab w:val="left" w:pos="851"/>
          <w:tab w:val="left" w:pos="1134"/>
        </w:tabs>
        <w:rPr>
          <w:bCs/>
          <w:szCs w:val="28"/>
          <w:lang w:eastAsia="en-US"/>
        </w:rPr>
      </w:pPr>
    </w:p>
    <w:p w14:paraId="0E1DEF9D" w14:textId="761B6AEB" w:rsidR="00785508" w:rsidRPr="001C65AF" w:rsidRDefault="001C65AF" w:rsidP="00785508">
      <w:pPr>
        <w:tabs>
          <w:tab w:val="left" w:pos="851"/>
          <w:tab w:val="left" w:pos="1134"/>
        </w:tabs>
        <w:jc w:val="center"/>
        <w:rPr>
          <w:b/>
          <w:szCs w:val="28"/>
          <w:lang w:eastAsia="en-US"/>
        </w:rPr>
      </w:pPr>
      <w:r w:rsidRPr="001C65AF">
        <w:rPr>
          <w:b/>
          <w:szCs w:val="28"/>
          <w:lang w:eastAsia="en-US"/>
        </w:rPr>
        <w:t>О признан</w:t>
      </w:r>
      <w:r w:rsidR="00E814B1">
        <w:rPr>
          <w:b/>
          <w:szCs w:val="28"/>
          <w:lang w:eastAsia="en-US"/>
        </w:rPr>
        <w:t>ии утратившим</w:t>
      </w:r>
      <w:r w:rsidR="00443D5C">
        <w:rPr>
          <w:b/>
          <w:szCs w:val="28"/>
          <w:lang w:eastAsia="en-US"/>
        </w:rPr>
        <w:t>и</w:t>
      </w:r>
      <w:r w:rsidR="00E814B1">
        <w:rPr>
          <w:b/>
          <w:szCs w:val="28"/>
          <w:lang w:eastAsia="en-US"/>
        </w:rPr>
        <w:t xml:space="preserve"> силу </w:t>
      </w:r>
      <w:r w:rsidR="0029655F">
        <w:rPr>
          <w:b/>
          <w:szCs w:val="28"/>
          <w:lang w:eastAsia="en-US"/>
        </w:rPr>
        <w:t xml:space="preserve">отдельных </w:t>
      </w:r>
      <w:r w:rsidR="0044574B">
        <w:rPr>
          <w:b/>
          <w:szCs w:val="28"/>
          <w:lang w:eastAsia="en-US"/>
        </w:rPr>
        <w:t>постановлений</w:t>
      </w:r>
      <w:r w:rsidR="00785508">
        <w:rPr>
          <w:b/>
          <w:szCs w:val="28"/>
          <w:lang w:eastAsia="en-US"/>
        </w:rPr>
        <w:t xml:space="preserve"> администрации Ейского</w:t>
      </w:r>
      <w:r w:rsidR="0044574B">
        <w:rPr>
          <w:b/>
          <w:szCs w:val="28"/>
          <w:lang w:eastAsia="en-US"/>
        </w:rPr>
        <w:t xml:space="preserve"> </w:t>
      </w:r>
      <w:r w:rsidR="00785508">
        <w:rPr>
          <w:b/>
          <w:szCs w:val="28"/>
          <w:lang w:eastAsia="en-US"/>
        </w:rPr>
        <w:t>городского поселения Ейского района</w:t>
      </w:r>
    </w:p>
    <w:p w14:paraId="1A0BD18B" w14:textId="627D8F0E" w:rsidR="001C65AF" w:rsidRDefault="001C65AF" w:rsidP="001C65AF">
      <w:pPr>
        <w:widowControl w:val="0"/>
        <w:suppressAutoHyphens w:val="0"/>
        <w:snapToGrid w:val="0"/>
        <w:ind w:firstLine="709"/>
        <w:rPr>
          <w:szCs w:val="28"/>
        </w:rPr>
      </w:pPr>
    </w:p>
    <w:p w14:paraId="129E2B97" w14:textId="3245B1FA" w:rsidR="001C65AF" w:rsidRPr="001C65AF" w:rsidRDefault="001C65AF" w:rsidP="001C65AF">
      <w:pPr>
        <w:widowControl w:val="0"/>
        <w:suppressAutoHyphens w:val="0"/>
        <w:snapToGrid w:val="0"/>
        <w:ind w:firstLine="709"/>
        <w:rPr>
          <w:bCs/>
          <w:szCs w:val="28"/>
          <w:lang w:eastAsia="en-US"/>
        </w:rPr>
      </w:pPr>
      <w:r>
        <w:rPr>
          <w:szCs w:val="28"/>
        </w:rPr>
        <w:t>В соотве</w:t>
      </w:r>
      <w:r w:rsidR="0029655F">
        <w:rPr>
          <w:szCs w:val="28"/>
        </w:rPr>
        <w:t>тствии с Федеральным законом от</w:t>
      </w:r>
      <w:r>
        <w:rPr>
          <w:szCs w:val="28"/>
        </w:rPr>
        <w:t xml:space="preserve"> 6 октября 2003 года                  </w:t>
      </w:r>
      <w:r w:rsidR="0029655F">
        <w:rPr>
          <w:szCs w:val="28"/>
        </w:rPr>
        <w:t xml:space="preserve">             № 131-ФЗ «Об общих</w:t>
      </w:r>
      <w:r>
        <w:rPr>
          <w:szCs w:val="28"/>
        </w:rPr>
        <w:t xml:space="preserve"> принципах организации местного самоуправления в Российской Федерации», Уставом Ейского городского поселения Ейского района, п о с т а н о в л я ю:</w:t>
      </w:r>
    </w:p>
    <w:p w14:paraId="20FA9ABB" w14:textId="533964FA" w:rsidR="00785508" w:rsidRDefault="001C65AF" w:rsidP="001C65AF">
      <w:pPr>
        <w:pStyle w:val="a7"/>
        <w:numPr>
          <w:ilvl w:val="0"/>
          <w:numId w:val="1"/>
        </w:numPr>
        <w:tabs>
          <w:tab w:val="clear" w:pos="360"/>
          <w:tab w:val="left" w:pos="0"/>
          <w:tab w:val="left" w:pos="851"/>
        </w:tabs>
        <w:ind w:left="0" w:firstLine="709"/>
        <w:contextualSpacing w:val="0"/>
        <w:rPr>
          <w:bCs/>
          <w:szCs w:val="28"/>
          <w:lang w:eastAsia="en-US"/>
        </w:rPr>
      </w:pPr>
      <w:r w:rsidRPr="001C65AF">
        <w:rPr>
          <w:bCs/>
          <w:szCs w:val="28"/>
          <w:lang w:eastAsia="en-US"/>
        </w:rPr>
        <w:t xml:space="preserve"> Признать утратившим</w:t>
      </w:r>
      <w:r w:rsidR="00785508">
        <w:rPr>
          <w:bCs/>
          <w:szCs w:val="28"/>
          <w:lang w:eastAsia="en-US"/>
        </w:rPr>
        <w:t>и</w:t>
      </w:r>
      <w:r w:rsidRPr="001C65AF">
        <w:rPr>
          <w:bCs/>
          <w:szCs w:val="28"/>
          <w:lang w:eastAsia="en-US"/>
        </w:rPr>
        <w:t xml:space="preserve"> силу </w:t>
      </w:r>
      <w:r w:rsidR="00785508">
        <w:rPr>
          <w:bCs/>
          <w:szCs w:val="28"/>
          <w:lang w:eastAsia="en-US"/>
        </w:rPr>
        <w:t>постановления</w:t>
      </w:r>
      <w:r w:rsidRPr="001C65AF">
        <w:rPr>
          <w:bCs/>
          <w:szCs w:val="28"/>
          <w:lang w:eastAsia="en-US"/>
        </w:rPr>
        <w:t xml:space="preserve"> администрации </w:t>
      </w:r>
      <w:r>
        <w:rPr>
          <w:bCs/>
          <w:szCs w:val="28"/>
          <w:lang w:eastAsia="en-US"/>
        </w:rPr>
        <w:t>Ейского городского поселения Ейского района</w:t>
      </w:r>
      <w:r w:rsidR="00785508">
        <w:rPr>
          <w:bCs/>
          <w:szCs w:val="28"/>
          <w:lang w:eastAsia="en-US"/>
        </w:rPr>
        <w:t>:</w:t>
      </w:r>
      <w:r>
        <w:rPr>
          <w:bCs/>
          <w:szCs w:val="28"/>
          <w:lang w:eastAsia="en-US"/>
        </w:rPr>
        <w:t xml:space="preserve"> </w:t>
      </w:r>
    </w:p>
    <w:p w14:paraId="2F9950F2" w14:textId="2D5C7DAC" w:rsidR="00785508" w:rsidRDefault="00785508" w:rsidP="00785508">
      <w:pPr>
        <w:tabs>
          <w:tab w:val="left" w:pos="0"/>
          <w:tab w:val="left" w:pos="851"/>
        </w:tabs>
        <w:rPr>
          <w:szCs w:val="28"/>
        </w:rPr>
      </w:pPr>
      <w:r>
        <w:rPr>
          <w:szCs w:val="28"/>
        </w:rPr>
        <w:tab/>
      </w:r>
      <w:r w:rsidR="001C65AF" w:rsidRPr="00785508">
        <w:rPr>
          <w:szCs w:val="28"/>
        </w:rPr>
        <w:t xml:space="preserve">от </w:t>
      </w:r>
      <w:r w:rsidR="00922D9E">
        <w:rPr>
          <w:szCs w:val="28"/>
        </w:rPr>
        <w:t>5 мая 2012</w:t>
      </w:r>
      <w:r w:rsidR="001C65AF" w:rsidRPr="00785508">
        <w:rPr>
          <w:szCs w:val="28"/>
        </w:rPr>
        <w:t xml:space="preserve"> года № </w:t>
      </w:r>
      <w:r w:rsidR="00922D9E">
        <w:rPr>
          <w:szCs w:val="28"/>
        </w:rPr>
        <w:t>259</w:t>
      </w:r>
      <w:r w:rsidR="001C65AF" w:rsidRPr="00785508">
        <w:rPr>
          <w:szCs w:val="28"/>
        </w:rPr>
        <w:t xml:space="preserve"> «Об утверждении </w:t>
      </w:r>
      <w:r w:rsidR="00922D9E">
        <w:rPr>
          <w:szCs w:val="28"/>
        </w:rPr>
        <w:t>административного регламента предоставления муниципальной услуги «Организация деятельности клубных формирований в муниципальном бюджетном учреждении Ейского городского поселения Ейского района «Ейский городской центр народной культуры</w:t>
      </w:r>
      <w:r w:rsidR="001C65AF" w:rsidRPr="00785508">
        <w:rPr>
          <w:szCs w:val="28"/>
        </w:rPr>
        <w:t>»</w:t>
      </w:r>
      <w:r>
        <w:rPr>
          <w:szCs w:val="28"/>
        </w:rPr>
        <w:t>;</w:t>
      </w:r>
    </w:p>
    <w:p w14:paraId="58FAFCD9" w14:textId="6A4ABAE0" w:rsidR="001C65AF" w:rsidRDefault="00785508" w:rsidP="00785508">
      <w:pPr>
        <w:tabs>
          <w:tab w:val="left" w:pos="0"/>
          <w:tab w:val="left" w:pos="851"/>
        </w:tabs>
        <w:rPr>
          <w:szCs w:val="28"/>
        </w:rPr>
      </w:pPr>
      <w:r>
        <w:rPr>
          <w:szCs w:val="28"/>
        </w:rPr>
        <w:tab/>
      </w:r>
      <w:r w:rsidR="00E814B1" w:rsidRPr="00785508">
        <w:rPr>
          <w:bCs/>
          <w:szCs w:val="28"/>
          <w:lang w:eastAsia="en-US"/>
        </w:rPr>
        <w:t xml:space="preserve">от </w:t>
      </w:r>
      <w:r w:rsidR="00922D9E">
        <w:rPr>
          <w:bCs/>
          <w:szCs w:val="28"/>
          <w:lang w:eastAsia="en-US"/>
        </w:rPr>
        <w:t>14 июня 2012 года</w:t>
      </w:r>
      <w:r w:rsidR="00E814B1" w:rsidRPr="00785508">
        <w:rPr>
          <w:bCs/>
          <w:szCs w:val="28"/>
          <w:lang w:eastAsia="en-US"/>
        </w:rPr>
        <w:t xml:space="preserve"> </w:t>
      </w:r>
      <w:r w:rsidR="00F71370">
        <w:rPr>
          <w:bCs/>
          <w:szCs w:val="28"/>
          <w:lang w:eastAsia="en-US"/>
        </w:rPr>
        <w:t>№</w:t>
      </w:r>
      <w:r w:rsidR="000E6A44">
        <w:rPr>
          <w:bCs/>
          <w:szCs w:val="28"/>
          <w:lang w:eastAsia="en-US"/>
        </w:rPr>
        <w:t xml:space="preserve"> </w:t>
      </w:r>
      <w:r w:rsidR="00F71370">
        <w:rPr>
          <w:bCs/>
          <w:szCs w:val="28"/>
          <w:lang w:eastAsia="en-US"/>
        </w:rPr>
        <w:t xml:space="preserve">324 </w:t>
      </w:r>
      <w:r w:rsidR="00E814B1" w:rsidRPr="00785508">
        <w:rPr>
          <w:bCs/>
          <w:szCs w:val="28"/>
          <w:lang w:eastAsia="en-US"/>
        </w:rPr>
        <w:t>«</w:t>
      </w:r>
      <w:r w:rsidR="00922D9E">
        <w:rPr>
          <w:bCs/>
          <w:szCs w:val="28"/>
          <w:lang w:eastAsia="en-US"/>
        </w:rPr>
        <w:t>Об утверждении административного регламента предоставления муниципальной услуги «Организация культурно-досуговых мероприятий»</w:t>
      </w:r>
      <w:r w:rsidR="0029655F">
        <w:rPr>
          <w:szCs w:val="28"/>
        </w:rPr>
        <w:t>;</w:t>
      </w:r>
    </w:p>
    <w:p w14:paraId="2241DDF6" w14:textId="590E4EC2" w:rsidR="00F71370" w:rsidRDefault="00F71370" w:rsidP="00F71370">
      <w:pPr>
        <w:tabs>
          <w:tab w:val="left" w:pos="0"/>
          <w:tab w:val="left" w:pos="851"/>
        </w:tabs>
        <w:rPr>
          <w:szCs w:val="28"/>
        </w:rPr>
      </w:pPr>
      <w:r>
        <w:rPr>
          <w:szCs w:val="28"/>
        </w:rPr>
        <w:tab/>
      </w:r>
      <w:r w:rsidRPr="00F71370">
        <w:rPr>
          <w:szCs w:val="28"/>
        </w:rPr>
        <w:t xml:space="preserve">от 20 июня 2014 года </w:t>
      </w:r>
      <w:r>
        <w:rPr>
          <w:szCs w:val="28"/>
        </w:rPr>
        <w:t xml:space="preserve">№ 383 </w:t>
      </w:r>
      <w:r w:rsidRPr="00F71370">
        <w:rPr>
          <w:szCs w:val="28"/>
        </w:rPr>
        <w:t>«О внесении изменений в постановление администрации Ейского городского поселения Ейского района от 14 июня 2012 года №</w:t>
      </w:r>
      <w:r w:rsidR="000E6A44">
        <w:rPr>
          <w:szCs w:val="28"/>
        </w:rPr>
        <w:t xml:space="preserve"> </w:t>
      </w:r>
      <w:r w:rsidRPr="00F71370">
        <w:rPr>
          <w:szCs w:val="28"/>
        </w:rPr>
        <w:t>324 «Об утверждении административного регламента предоставления муниципальной услуги «Организация ку</w:t>
      </w:r>
      <w:r>
        <w:rPr>
          <w:szCs w:val="28"/>
        </w:rPr>
        <w:t>льтурно-досуговых мероприятий»;</w:t>
      </w:r>
    </w:p>
    <w:p w14:paraId="034BF0FA" w14:textId="7AFB9DB6" w:rsidR="00F71370" w:rsidRDefault="00F71370" w:rsidP="00F71370">
      <w:pPr>
        <w:tabs>
          <w:tab w:val="left" w:pos="0"/>
          <w:tab w:val="left" w:pos="851"/>
        </w:tabs>
        <w:rPr>
          <w:szCs w:val="28"/>
        </w:rPr>
      </w:pPr>
      <w:r>
        <w:rPr>
          <w:szCs w:val="28"/>
        </w:rPr>
        <w:tab/>
        <w:t>от 20 июня 2014 года №</w:t>
      </w:r>
      <w:r w:rsidR="000E6A44">
        <w:rPr>
          <w:szCs w:val="28"/>
        </w:rPr>
        <w:t xml:space="preserve"> </w:t>
      </w:r>
      <w:r>
        <w:rPr>
          <w:szCs w:val="28"/>
        </w:rPr>
        <w:t>384 «О внесении изменений в постановление</w:t>
      </w:r>
      <w:r w:rsidRPr="00F71370">
        <w:rPr>
          <w:szCs w:val="28"/>
        </w:rPr>
        <w:t xml:space="preserve"> администрации Ейского городс</w:t>
      </w:r>
      <w:r>
        <w:rPr>
          <w:szCs w:val="28"/>
        </w:rPr>
        <w:t xml:space="preserve">кого поселения Ейского района </w:t>
      </w:r>
      <w:r w:rsidRPr="00F71370">
        <w:rPr>
          <w:szCs w:val="28"/>
        </w:rPr>
        <w:t xml:space="preserve">от 5 мая </w:t>
      </w:r>
      <w:r w:rsidR="000E6A44">
        <w:rPr>
          <w:szCs w:val="28"/>
        </w:rPr>
        <w:t xml:space="preserve">           </w:t>
      </w:r>
      <w:r w:rsidRPr="00F71370">
        <w:rPr>
          <w:szCs w:val="28"/>
        </w:rPr>
        <w:t>2012 года № 259 «Об утверждении административного регламента предоставления муниципальной услуги «Организация деятельности клубных формирований в муниципальном бюджетном учреждении Ейского городского поселения Ейского района «Ейский го</w:t>
      </w:r>
      <w:r w:rsidR="0029655F">
        <w:rPr>
          <w:szCs w:val="28"/>
        </w:rPr>
        <w:t>родской центр народной культуры</w:t>
      </w:r>
      <w:r>
        <w:rPr>
          <w:szCs w:val="28"/>
        </w:rPr>
        <w:t>».</w:t>
      </w:r>
    </w:p>
    <w:p w14:paraId="1F4A09C8" w14:textId="68483B5F" w:rsidR="00F71370" w:rsidRPr="00F71370" w:rsidRDefault="00F71370" w:rsidP="00F71370">
      <w:pPr>
        <w:tabs>
          <w:tab w:val="left" w:pos="0"/>
          <w:tab w:val="left" w:pos="851"/>
        </w:tabs>
        <w:rPr>
          <w:szCs w:val="28"/>
        </w:rPr>
      </w:pPr>
      <w:r>
        <w:rPr>
          <w:szCs w:val="28"/>
        </w:rPr>
        <w:tab/>
        <w:t>2. Отделу по организационной работе администрации Ейского городского поселения Ейского района (Воробьева С.В.) обеспечить обнародование настоящего постановления.</w:t>
      </w:r>
    </w:p>
    <w:p w14:paraId="6E5917B4" w14:textId="7DDD66BC" w:rsidR="001C65AF" w:rsidRDefault="00F71370" w:rsidP="000E6A44">
      <w:pPr>
        <w:tabs>
          <w:tab w:val="left" w:pos="851"/>
          <w:tab w:val="left" w:pos="1134"/>
        </w:tabs>
        <w:rPr>
          <w:szCs w:val="28"/>
        </w:rPr>
      </w:pPr>
      <w:r>
        <w:rPr>
          <w:szCs w:val="28"/>
        </w:rPr>
        <w:tab/>
        <w:t>3</w:t>
      </w:r>
      <w:r w:rsidR="001C65AF">
        <w:rPr>
          <w:szCs w:val="28"/>
        </w:rPr>
        <w:t xml:space="preserve"> </w:t>
      </w:r>
      <w:r w:rsidR="001C65AF" w:rsidRPr="00C83583">
        <w:rPr>
          <w:szCs w:val="28"/>
        </w:rPr>
        <w:t>. Постановление вступает в силу</w:t>
      </w:r>
      <w:r w:rsidR="001C65AF">
        <w:rPr>
          <w:szCs w:val="28"/>
        </w:rPr>
        <w:t xml:space="preserve"> со дня его </w:t>
      </w:r>
      <w:r w:rsidR="000E6A44">
        <w:rPr>
          <w:szCs w:val="28"/>
        </w:rPr>
        <w:t>обнародования.</w:t>
      </w:r>
    </w:p>
    <w:p w14:paraId="4B8D8BE8" w14:textId="5894D2E5" w:rsidR="0029655F" w:rsidRDefault="0029655F" w:rsidP="001C65AF">
      <w:pPr>
        <w:rPr>
          <w:szCs w:val="28"/>
        </w:rPr>
      </w:pPr>
    </w:p>
    <w:p w14:paraId="606B818B" w14:textId="77777777" w:rsidR="00F368EF" w:rsidRDefault="00F368EF" w:rsidP="001C65AF">
      <w:pPr>
        <w:rPr>
          <w:szCs w:val="28"/>
        </w:rPr>
      </w:pPr>
    </w:p>
    <w:p w14:paraId="2E90E95D" w14:textId="080BA688" w:rsidR="001C65AF" w:rsidRPr="00C83583" w:rsidRDefault="000E6A44" w:rsidP="001C65AF">
      <w:pPr>
        <w:rPr>
          <w:szCs w:val="28"/>
        </w:rPr>
      </w:pPr>
      <w:r>
        <w:rPr>
          <w:szCs w:val="28"/>
        </w:rPr>
        <w:t>Г</w:t>
      </w:r>
      <w:r w:rsidR="001C65AF" w:rsidRPr="00C83583">
        <w:rPr>
          <w:szCs w:val="28"/>
        </w:rPr>
        <w:t>лав</w:t>
      </w:r>
      <w:r>
        <w:rPr>
          <w:szCs w:val="28"/>
        </w:rPr>
        <w:t>а</w:t>
      </w:r>
      <w:r w:rsidR="001C65AF" w:rsidRPr="00C83583">
        <w:rPr>
          <w:szCs w:val="28"/>
        </w:rPr>
        <w:t xml:space="preserve"> Ейского городского поселения </w:t>
      </w:r>
    </w:p>
    <w:p w14:paraId="1BF81EBF" w14:textId="2F180D39" w:rsidR="0029655F" w:rsidRPr="00F368EF" w:rsidRDefault="001C65AF" w:rsidP="00F368EF">
      <w:pPr>
        <w:rPr>
          <w:szCs w:val="28"/>
        </w:rPr>
      </w:pPr>
      <w:r w:rsidRPr="00C83583">
        <w:rPr>
          <w:szCs w:val="28"/>
        </w:rPr>
        <w:t>Ейского района</w:t>
      </w:r>
      <w:r w:rsidRPr="00C83583">
        <w:rPr>
          <w:szCs w:val="28"/>
        </w:rPr>
        <w:tab/>
      </w:r>
      <w:r w:rsidRPr="00C83583"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   </w:t>
      </w:r>
      <w:r w:rsidR="0029655F">
        <w:rPr>
          <w:szCs w:val="28"/>
        </w:rPr>
        <w:t xml:space="preserve">   </w:t>
      </w:r>
      <w:r>
        <w:rPr>
          <w:szCs w:val="28"/>
        </w:rPr>
        <w:t xml:space="preserve">Д.В. </w:t>
      </w:r>
      <w:proofErr w:type="spellStart"/>
      <w:r>
        <w:rPr>
          <w:szCs w:val="28"/>
        </w:rPr>
        <w:t>Квитовский</w:t>
      </w:r>
      <w:proofErr w:type="spellEnd"/>
      <w:r w:rsidRPr="00C83583">
        <w:rPr>
          <w:szCs w:val="28"/>
        </w:rPr>
        <w:t xml:space="preserve">                                                                </w:t>
      </w:r>
    </w:p>
    <w:sectPr w:rsidR="0029655F" w:rsidRPr="00F368EF" w:rsidSect="00443D5C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7D9689" w14:textId="77777777" w:rsidR="000221D1" w:rsidRDefault="000221D1" w:rsidP="00785508">
      <w:r>
        <w:separator/>
      </w:r>
    </w:p>
  </w:endnote>
  <w:endnote w:type="continuationSeparator" w:id="0">
    <w:p w14:paraId="79D025B5" w14:textId="77777777" w:rsidR="000221D1" w:rsidRDefault="000221D1" w:rsidP="00785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33AD6" w14:textId="77777777" w:rsidR="000221D1" w:rsidRDefault="000221D1" w:rsidP="00785508">
      <w:r>
        <w:separator/>
      </w:r>
    </w:p>
  </w:footnote>
  <w:footnote w:type="continuationSeparator" w:id="0">
    <w:p w14:paraId="4269CB45" w14:textId="77777777" w:rsidR="000221D1" w:rsidRDefault="000221D1" w:rsidP="007855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7797A" w14:textId="3F176FE3" w:rsidR="00AF7B48" w:rsidRDefault="00AF7B48">
    <w:pPr>
      <w:pStyle w:val="ac"/>
    </w:pPr>
    <w:r>
      <w:tab/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DE93F" w14:textId="43E6DB78" w:rsidR="00785508" w:rsidRDefault="00785508">
    <w:pPr>
      <w:pStyle w:val="ac"/>
    </w:pPr>
    <w:r>
      <w:tab/>
    </w:r>
    <w:r w:rsidRPr="00F368EF">
      <w:rPr>
        <w:color w:val="FFFFFF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637"/>
        </w:tabs>
        <w:ind w:left="1637" w:hanging="360"/>
      </w:pPr>
      <w:rPr>
        <w:rFonts w:ascii="Times New Roman" w:hAnsi="Times New Roman" w:cs="Times New Roman"/>
        <w:b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5DF9"/>
    <w:rsid w:val="000221D1"/>
    <w:rsid w:val="000E6A44"/>
    <w:rsid w:val="00113611"/>
    <w:rsid w:val="00182FBE"/>
    <w:rsid w:val="001C65AF"/>
    <w:rsid w:val="001E0B07"/>
    <w:rsid w:val="00205303"/>
    <w:rsid w:val="0029655F"/>
    <w:rsid w:val="002D6C63"/>
    <w:rsid w:val="00443D5C"/>
    <w:rsid w:val="0044574B"/>
    <w:rsid w:val="004F6B36"/>
    <w:rsid w:val="005A156B"/>
    <w:rsid w:val="005A7D65"/>
    <w:rsid w:val="005F441D"/>
    <w:rsid w:val="006A5DF9"/>
    <w:rsid w:val="006B1680"/>
    <w:rsid w:val="006F1E78"/>
    <w:rsid w:val="0076521C"/>
    <w:rsid w:val="00785508"/>
    <w:rsid w:val="008861EF"/>
    <w:rsid w:val="00907E83"/>
    <w:rsid w:val="00922D9E"/>
    <w:rsid w:val="00951AAE"/>
    <w:rsid w:val="00A9719D"/>
    <w:rsid w:val="00AF7B48"/>
    <w:rsid w:val="00B34EC2"/>
    <w:rsid w:val="00B77202"/>
    <w:rsid w:val="00BF476D"/>
    <w:rsid w:val="00E505C6"/>
    <w:rsid w:val="00E814B1"/>
    <w:rsid w:val="00EC4429"/>
    <w:rsid w:val="00F2771F"/>
    <w:rsid w:val="00F368EF"/>
    <w:rsid w:val="00F71370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C09DB66"/>
  <w15:docId w15:val="{27114EFC-800A-4EBB-BA7D-68D4C41F4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65AF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8"/>
      <w:szCs w:val="20"/>
      <w:lang w:eastAsia="zh-CN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A5D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5D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6A5DF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5D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A5DF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A5DF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A5DF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A5DF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A5DF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A5DF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A5D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6A5DF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A5DF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A5DF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A5DF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A5DF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A5DF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A5DF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A5DF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A5D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A5D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A5D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A5D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A5DF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A5DF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A5DF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A5DF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A5DF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6A5DF9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78550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785508"/>
    <w:rPr>
      <w:rFonts w:ascii="Times New Roman" w:eastAsia="Times New Roman" w:hAnsi="Times New Roman" w:cs="Times New Roman"/>
      <w:kern w:val="0"/>
      <w:sz w:val="28"/>
      <w:szCs w:val="20"/>
      <w:lang w:eastAsia="zh-CN"/>
      <w14:ligatures w14:val="none"/>
    </w:rPr>
  </w:style>
  <w:style w:type="paragraph" w:styleId="ae">
    <w:name w:val="footer"/>
    <w:basedOn w:val="a"/>
    <w:link w:val="af"/>
    <w:uiPriority w:val="99"/>
    <w:unhideWhenUsed/>
    <w:rsid w:val="0078550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85508"/>
    <w:rPr>
      <w:rFonts w:ascii="Times New Roman" w:eastAsia="Times New Roman" w:hAnsi="Times New Roman" w:cs="Times New Roman"/>
      <w:kern w:val="0"/>
      <w:sz w:val="28"/>
      <w:szCs w:val="20"/>
      <w:lang w:eastAsia="zh-CN"/>
      <w14:ligatures w14:val="none"/>
    </w:rPr>
  </w:style>
  <w:style w:type="paragraph" w:styleId="af0">
    <w:name w:val="Body Text"/>
    <w:basedOn w:val="a"/>
    <w:link w:val="af1"/>
    <w:rsid w:val="00AF7B48"/>
    <w:pPr>
      <w:spacing w:after="120"/>
    </w:pPr>
  </w:style>
  <w:style w:type="character" w:customStyle="1" w:styleId="af1">
    <w:name w:val="Основной текст Знак"/>
    <w:basedOn w:val="a0"/>
    <w:link w:val="af0"/>
    <w:rsid w:val="00AF7B48"/>
    <w:rPr>
      <w:rFonts w:ascii="Times New Roman" w:eastAsia="Times New Roman" w:hAnsi="Times New Roman" w:cs="Times New Roman"/>
      <w:kern w:val="0"/>
      <w:sz w:val="28"/>
      <w:szCs w:val="20"/>
      <w:lang w:eastAsia="zh-CN"/>
      <w14:ligatures w14:val="none"/>
    </w:rPr>
  </w:style>
  <w:style w:type="paragraph" w:customStyle="1" w:styleId="ConsPlusNormal">
    <w:name w:val="ConsPlusNormal"/>
    <w:rsid w:val="00AF7B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styleId="af2">
    <w:name w:val="Balloon Text"/>
    <w:basedOn w:val="a"/>
    <w:link w:val="af3"/>
    <w:uiPriority w:val="99"/>
    <w:semiHidden/>
    <w:unhideWhenUsed/>
    <w:rsid w:val="0029655F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29655F"/>
    <w:rPr>
      <w:rFonts w:ascii="Segoe UI" w:eastAsia="Times New Roman" w:hAnsi="Segoe UI" w:cs="Segoe UI"/>
      <w:kern w:val="0"/>
      <w:sz w:val="18"/>
      <w:szCs w:val="1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User28</dc:creator>
  <cp:lastModifiedBy>User131</cp:lastModifiedBy>
  <cp:revision>5</cp:revision>
  <cp:lastPrinted>2025-10-14T07:54:00Z</cp:lastPrinted>
  <dcterms:created xsi:type="dcterms:W3CDTF">2025-10-10T11:25:00Z</dcterms:created>
  <dcterms:modified xsi:type="dcterms:W3CDTF">2025-10-23T09:18:00Z</dcterms:modified>
</cp:coreProperties>
</file>